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28A40" w14:textId="068E654E" w:rsidR="00BC04E3" w:rsidRDefault="000B1081">
      <w:pPr>
        <w:spacing w:after="98" w:line="259" w:lineRule="auto"/>
        <w:ind w:left="-5"/>
      </w:pPr>
      <w:proofErr w:type="spellStart"/>
      <w:r>
        <w:rPr>
          <w:rFonts w:ascii="Calibri" w:eastAsia="Calibri" w:hAnsi="Calibri" w:cs="Calibri"/>
          <w:b/>
          <w:color w:val="00B050"/>
          <w:sz w:val="22"/>
        </w:rPr>
        <w:t>Mbio</w:t>
      </w:r>
      <w:proofErr w:type="spellEnd"/>
      <w:r>
        <w:rPr>
          <w:rFonts w:ascii="Calibri" w:eastAsia="Calibri" w:hAnsi="Calibri" w:cs="Calibri"/>
          <w:b/>
          <w:color w:val="00B050"/>
          <w:sz w:val="22"/>
        </w:rPr>
        <w:t xml:space="preserve"> </w:t>
      </w:r>
      <w:proofErr w:type="spellStart"/>
      <w:r>
        <w:rPr>
          <w:rFonts w:ascii="Calibri" w:eastAsia="Calibri" w:hAnsi="Calibri" w:cs="Calibri"/>
          <w:b/>
          <w:color w:val="00B050"/>
          <w:sz w:val="22"/>
        </w:rPr>
        <w:t>Yleiset</w:t>
      </w:r>
      <w:proofErr w:type="spellEnd"/>
      <w:r>
        <w:rPr>
          <w:rFonts w:ascii="Calibri" w:eastAsia="Calibri" w:hAnsi="Calibri" w:cs="Calibri"/>
          <w:b/>
          <w:color w:val="00B050"/>
          <w:sz w:val="22"/>
        </w:rPr>
        <w:t xml:space="preserve"> </w:t>
      </w:r>
      <w:proofErr w:type="spellStart"/>
      <w:r>
        <w:rPr>
          <w:rFonts w:ascii="Calibri" w:eastAsia="Calibri" w:hAnsi="Calibri" w:cs="Calibri"/>
          <w:b/>
          <w:color w:val="00B050"/>
          <w:sz w:val="22"/>
        </w:rPr>
        <w:t>sopimusehdot</w:t>
      </w:r>
      <w:proofErr w:type="spellEnd"/>
      <w:r>
        <w:rPr>
          <w:rFonts w:ascii="Calibri" w:eastAsia="Calibri" w:hAnsi="Calibri" w:cs="Calibri"/>
          <w:b/>
          <w:color w:val="00B050"/>
          <w:sz w:val="22"/>
        </w:rPr>
        <w:t xml:space="preserve"> 31.</w:t>
      </w:r>
      <w:r w:rsidR="00DF7AC3">
        <w:rPr>
          <w:rFonts w:ascii="Calibri" w:eastAsia="Calibri" w:hAnsi="Calibri" w:cs="Calibri"/>
          <w:b/>
          <w:color w:val="00B050"/>
          <w:sz w:val="22"/>
        </w:rPr>
        <w:t>1</w:t>
      </w:r>
      <w:r>
        <w:rPr>
          <w:rFonts w:ascii="Calibri" w:eastAsia="Calibri" w:hAnsi="Calibri" w:cs="Calibri"/>
          <w:b/>
          <w:color w:val="00B050"/>
          <w:sz w:val="22"/>
        </w:rPr>
        <w:t>. 202</w:t>
      </w:r>
      <w:r w:rsidR="00DF7AC3">
        <w:rPr>
          <w:rFonts w:ascii="Calibri" w:eastAsia="Calibri" w:hAnsi="Calibri" w:cs="Calibri"/>
          <w:b/>
          <w:color w:val="00B050"/>
          <w:sz w:val="22"/>
        </w:rPr>
        <w:t>2</w:t>
      </w:r>
      <w:r>
        <w:rPr>
          <w:rFonts w:ascii="Calibri" w:eastAsia="Calibri" w:hAnsi="Calibri" w:cs="Calibri"/>
          <w:b/>
          <w:color w:val="00B050"/>
          <w:sz w:val="22"/>
        </w:rPr>
        <w:t xml:space="preserve"> </w:t>
      </w:r>
    </w:p>
    <w:p w14:paraId="575EABD0" w14:textId="77777777" w:rsidR="00BC04E3" w:rsidRDefault="000B1081">
      <w:pPr>
        <w:spacing w:after="131" w:line="259" w:lineRule="auto"/>
        <w:ind w:left="0" w:firstLine="0"/>
      </w:pPr>
      <w:r>
        <w:rPr>
          <w:rFonts w:ascii="Calibri" w:eastAsia="Calibri" w:hAnsi="Calibri" w:cs="Calibri"/>
          <w:b/>
          <w:sz w:val="22"/>
        </w:rPr>
        <w:t xml:space="preserve"> </w:t>
      </w:r>
    </w:p>
    <w:p w14:paraId="65F24059" w14:textId="77777777" w:rsidR="00BC04E3" w:rsidRDefault="000B1081">
      <w:pPr>
        <w:pStyle w:val="Otsikko1"/>
        <w:ind w:left="345" w:hanging="360"/>
      </w:pPr>
      <w:proofErr w:type="spellStart"/>
      <w:r>
        <w:t>Oljen</w:t>
      </w:r>
      <w:proofErr w:type="spellEnd"/>
      <w:r>
        <w:t xml:space="preserve"> </w:t>
      </w:r>
      <w:proofErr w:type="spellStart"/>
      <w:r>
        <w:t>Kestävä</w:t>
      </w:r>
      <w:proofErr w:type="spellEnd"/>
      <w:r>
        <w:t xml:space="preserve"> </w:t>
      </w:r>
      <w:proofErr w:type="spellStart"/>
      <w:r>
        <w:t>Korjuu</w:t>
      </w:r>
      <w:proofErr w:type="spellEnd"/>
      <w:r>
        <w:t xml:space="preserve"> </w:t>
      </w:r>
    </w:p>
    <w:p w14:paraId="199B84DB" w14:textId="77777777" w:rsidR="00BC04E3" w:rsidRPr="000B1081" w:rsidRDefault="000B1081">
      <w:pPr>
        <w:ind w:left="-5"/>
        <w:rPr>
          <w:lang w:val="fi-FI"/>
        </w:rPr>
      </w:pPr>
      <w:r w:rsidRPr="000B1081">
        <w:rPr>
          <w:lang w:val="fi-FI"/>
        </w:rPr>
        <w:t>Oljen korjuu toimitetaan kestävällä tavalla. 1/3 olkimäärästä jätetään korjaamatta. Juuret, puinnin jälkeinen olkitumppi ja muu teknisesti korjuukelvoton osa lasketaan mukaan 1/3 laskettaessa. Mikäli viranomaisten kestävyyskriteerivaatimukset tältä osin muuta määräävät, ne otetaan soveltuvin osin huomioon. Tässä kohdassa kuvattua kestävän korjuun mallia kutsutaan tässä sopimuksessa ”</w:t>
      </w:r>
      <w:r w:rsidRPr="000B1081">
        <w:rPr>
          <w:b/>
          <w:color w:val="00B050"/>
          <w:lang w:val="fi-FI"/>
        </w:rPr>
        <w:t>Kestäväksi Korjuuksi</w:t>
      </w:r>
      <w:r w:rsidRPr="000B1081">
        <w:rPr>
          <w:lang w:val="fi-FI"/>
        </w:rPr>
        <w:t xml:space="preserve">”. </w:t>
      </w:r>
      <w:r w:rsidRPr="000B1081">
        <w:rPr>
          <w:b/>
          <w:lang w:val="fi-FI"/>
        </w:rPr>
        <w:t xml:space="preserve"> </w:t>
      </w:r>
    </w:p>
    <w:p w14:paraId="7E4475F5" w14:textId="77777777" w:rsidR="00BC04E3" w:rsidRPr="000B1081" w:rsidRDefault="000B1081">
      <w:pPr>
        <w:ind w:left="-5"/>
        <w:rPr>
          <w:lang w:val="fi-FI"/>
        </w:rPr>
      </w:pPr>
      <w:r w:rsidRPr="000B1081">
        <w:rPr>
          <w:b/>
          <w:color w:val="00B050"/>
          <w:lang w:val="fi-FI"/>
        </w:rPr>
        <w:t>Käytettävissä Olevan Oljen</w:t>
      </w:r>
      <w:r w:rsidRPr="000B1081">
        <w:rPr>
          <w:color w:val="00B050"/>
          <w:lang w:val="fi-FI"/>
        </w:rPr>
        <w:t xml:space="preserve"> </w:t>
      </w:r>
      <w:r w:rsidRPr="000B1081">
        <w:rPr>
          <w:lang w:val="fi-FI"/>
        </w:rPr>
        <w:t xml:space="preserve">määrä on kaikki Viljelijän kiinnittämien hehtaarien tuottama olki vähennettynä Kestävän Korjuun mukaisella osalla. Viljelijän sitoutuessa olkitonnien toimittamiseen, hänen tulee oma-aloitteisesti ottaa huomioon Kestävän Korjuun vaatimus.    </w:t>
      </w:r>
    </w:p>
    <w:p w14:paraId="236E453F" w14:textId="45AF8657" w:rsidR="00BC04E3" w:rsidRPr="000B1081" w:rsidRDefault="000B1081">
      <w:pPr>
        <w:ind w:left="-5"/>
        <w:rPr>
          <w:lang w:val="fi-FI"/>
        </w:rPr>
      </w:pPr>
      <w:r w:rsidRPr="000B1081">
        <w:rPr>
          <w:lang w:val="fi-FI"/>
        </w:rPr>
        <w:t xml:space="preserve">Kiinnitettyjen hehtaarien määrä voi vuosittain vaihdella tämän sopimuksen voimassa ollessa sen vuoksi, että Viljelijä päättää vaihtaa tuotantolinjaa muuksi kuin viljanviljelyksi tai kesannoida alan. Viljelijällä on velvollisuus ilmoittaa tästä Mbio:lle viipymättä, kuitenkin viimeistään kevätkylvöjen alkaessa. Viljelijä voi myös vapaasti vaihtaa sopimusta varten kiinnittämänsä viljelyalan puitteissa viljalajikkeesta toiseen, ilmoittamalla tästä Mbio:lle viimeistään kevätkylvöjen alkaessa.  </w:t>
      </w:r>
    </w:p>
    <w:p w14:paraId="5863447F" w14:textId="7FE1AECF" w:rsidR="00BC04E3" w:rsidRPr="000B1081" w:rsidRDefault="000B1081">
      <w:pPr>
        <w:spacing w:after="232"/>
        <w:ind w:left="-5"/>
        <w:rPr>
          <w:lang w:val="fi-FI"/>
        </w:rPr>
      </w:pPr>
      <w:r w:rsidRPr="000B1081">
        <w:rPr>
          <w:lang w:val="fi-FI"/>
        </w:rPr>
        <w:t>Käytettävissä Olevan Oljen saa toimittaa luonnonkosteana, kuitenkin ilman multaa, kiviä, lantaa, savea puunkappaleita, metallinpaloja ja muuta vastaavia aineksia. Mbio:lla ei ole velvollisuutta ottaa vastaan kompostoitunutta olkea ja</w:t>
      </w:r>
      <w:r w:rsidR="009F2B89">
        <w:rPr>
          <w:lang w:val="fi-FI"/>
        </w:rPr>
        <w:t>/tai sitä ja</w:t>
      </w:r>
      <w:r w:rsidRPr="000B1081">
        <w:rPr>
          <w:lang w:val="fi-FI"/>
        </w:rPr>
        <w:t xml:space="preserve"> edellä mainittuja epätoivottuja aineksia ei lasketa kuiva-ainemassaan. </w:t>
      </w:r>
    </w:p>
    <w:p w14:paraId="7347A855" w14:textId="77777777" w:rsidR="00BC04E3" w:rsidRPr="000B1081" w:rsidRDefault="000B1081">
      <w:pPr>
        <w:pStyle w:val="Otsikko1"/>
        <w:ind w:left="360" w:hanging="360"/>
        <w:rPr>
          <w:lang w:val="fi-FI"/>
        </w:rPr>
      </w:pPr>
      <w:r w:rsidRPr="000B1081">
        <w:rPr>
          <w:lang w:val="fi-FI"/>
        </w:rPr>
        <w:t>Logistiikka</w:t>
      </w:r>
      <w:r w:rsidRPr="000B1081">
        <w:rPr>
          <w:color w:val="000000"/>
          <w:lang w:val="fi-FI"/>
        </w:rPr>
        <w:t xml:space="preserve"> </w:t>
      </w:r>
      <w:r w:rsidRPr="000B1081">
        <w:rPr>
          <w:lang w:val="fi-FI"/>
        </w:rPr>
        <w:t>(</w:t>
      </w:r>
      <w:r w:rsidRPr="000B1081">
        <w:rPr>
          <w:b w:val="0"/>
          <w:lang w:val="fi-FI"/>
        </w:rPr>
        <w:t>koskee Viljelijää vain siltä osin kuin olkea varastoidaan hän alueellaan</w:t>
      </w:r>
      <w:r w:rsidRPr="000B1081">
        <w:rPr>
          <w:lang w:val="fi-FI"/>
        </w:rPr>
        <w:t xml:space="preserve">) </w:t>
      </w:r>
    </w:p>
    <w:p w14:paraId="1F11A9CF" w14:textId="51DB01F7" w:rsidR="00BC04E3" w:rsidRPr="000B1081" w:rsidRDefault="000B1081">
      <w:pPr>
        <w:ind w:left="-5"/>
        <w:rPr>
          <w:lang w:val="fi-FI"/>
        </w:rPr>
      </w:pPr>
      <w:r w:rsidRPr="000B1081">
        <w:rPr>
          <w:lang w:val="fi-FI"/>
        </w:rPr>
        <w:t xml:space="preserve">Mbio:n oma logistiikka toimii 360 vrk vuodessa ja kaikkina vuorokauden aikoina Mbio:n laatiman logistisen suunnitelman mukaan. Mbio voi tarvittaessa päivittää logistista suunnitelmaa haluamallaan tavalla. </w:t>
      </w:r>
      <w:proofErr w:type="spellStart"/>
      <w:r w:rsidRPr="000B1081">
        <w:rPr>
          <w:lang w:val="fi-FI"/>
        </w:rPr>
        <w:t>Mbio</w:t>
      </w:r>
      <w:proofErr w:type="spellEnd"/>
      <w:r w:rsidRPr="000B1081">
        <w:rPr>
          <w:lang w:val="fi-FI"/>
        </w:rPr>
        <w:t xml:space="preserve"> antaa suunnitelman tiedoksi Viljelijälle vuosittain viimeistään syyskuun 15. ja tiedottaa välittömästi mahdollisista Viljelijää koskevista suunnitelman muutoksista. </w:t>
      </w:r>
    </w:p>
    <w:p w14:paraId="03AC3774" w14:textId="2E3D893E" w:rsidR="00BC04E3" w:rsidRPr="000B1081" w:rsidRDefault="000B1081">
      <w:pPr>
        <w:ind w:left="-5"/>
        <w:rPr>
          <w:lang w:val="fi-FI"/>
        </w:rPr>
      </w:pPr>
      <w:r w:rsidRPr="000B1081">
        <w:rPr>
          <w:lang w:val="fi-FI"/>
        </w:rPr>
        <w:t xml:space="preserve">Sekä kantti- että pyöröpaalit kelpaavat. Oljet varastoidaan kasaan, joka on enintään 10m päässä rekoin liikennöitävältä tieltä. Olkipaaleja ei tarvitse peittää, mutta kuormalavojen tai esim. traktorinrenkaiden tms. käyttö paalien alla on suotavaa vieraiden ainesten tarttumisen ja kompostoitumisen välttämiseksi. </w:t>
      </w:r>
    </w:p>
    <w:p w14:paraId="00D81B09" w14:textId="6BBA8625" w:rsidR="00BC04E3" w:rsidRPr="00434CDD" w:rsidRDefault="000B1081">
      <w:pPr>
        <w:spacing w:after="231"/>
        <w:ind w:left="-5"/>
        <w:rPr>
          <w:lang w:val="fi-FI"/>
        </w:rPr>
      </w:pPr>
      <w:r w:rsidRPr="000B1081">
        <w:rPr>
          <w:lang w:val="fi-FI"/>
        </w:rPr>
        <w:t xml:space="preserve">Jos olkipaalit varastoidaan (vaikka lyhytaikaisesti) Viljelijän tilalla, hän ilmoittaa Mbio:n edustajalle paalivaraston tarkan sijainnin (osoite ja GPS koordinaatit). Edelleen Viljelijä huolehtii siitä, että tiet varastolle ovat rekoin liikennöitävissä kunnossa logistisen suunnitelman osoittamana tai muutoin vähintään 2 arkipäivää etukäteen </w:t>
      </w:r>
      <w:r w:rsidR="00434CDD">
        <w:rPr>
          <w:lang w:val="fi-FI"/>
        </w:rPr>
        <w:t>sovittuna</w:t>
      </w:r>
      <w:r w:rsidRPr="000B1081">
        <w:rPr>
          <w:lang w:val="fi-FI"/>
        </w:rPr>
        <w:t xml:space="preserve"> ajankohtana. </w:t>
      </w:r>
      <w:r w:rsidRPr="00434CDD">
        <w:rPr>
          <w:lang w:val="fi-FI"/>
        </w:rPr>
        <w:t xml:space="preserve">Viljelijän mahdollisuudesta rahdata paalit itse </w:t>
      </w:r>
      <w:proofErr w:type="spellStart"/>
      <w:r w:rsidRPr="00434CDD">
        <w:rPr>
          <w:lang w:val="fi-FI"/>
        </w:rPr>
        <w:t>Mbion</w:t>
      </w:r>
      <w:proofErr w:type="spellEnd"/>
      <w:r w:rsidRPr="00434CDD">
        <w:rPr>
          <w:lang w:val="fi-FI"/>
        </w:rPr>
        <w:t xml:space="preserve"> tehtaalle sovitaan erikseen. </w:t>
      </w:r>
    </w:p>
    <w:p w14:paraId="7D91DD17" w14:textId="77777777" w:rsidR="00BC04E3" w:rsidRDefault="000B1081">
      <w:pPr>
        <w:pStyle w:val="Otsikko1"/>
        <w:ind w:left="345" w:hanging="360"/>
      </w:pPr>
      <w:proofErr w:type="spellStart"/>
      <w:r>
        <w:t>Tilanluovutukset</w:t>
      </w:r>
      <w:proofErr w:type="spellEnd"/>
      <w:r>
        <w:t xml:space="preserve"> </w:t>
      </w:r>
    </w:p>
    <w:p w14:paraId="5FDBBDBB" w14:textId="77777777" w:rsidR="00BC04E3" w:rsidRPr="000B1081" w:rsidRDefault="000B1081">
      <w:pPr>
        <w:ind w:left="-5"/>
        <w:rPr>
          <w:lang w:val="fi-FI"/>
        </w:rPr>
      </w:pPr>
      <w:r w:rsidRPr="000B1081">
        <w:rPr>
          <w:lang w:val="fi-FI"/>
        </w:rPr>
        <w:t xml:space="preserve">Mikäli maatila tai sen merkittävä osa vaihtaa omistajaa sukupolvenvaihdoksen vuoksi, uudella omistajalla on lainhuudon tai osuuden siirron saatuaan, tämän luvun määräysten estämättä oikeus irtisanoa tämä sopimus luovutetun alan osalta päättymään 1 vuoden kuluttua irtisanomisesta, paitsi jos lainhuudon tai osuuden siirron saaja, yksi heistä tai näiden läheinen (ei kuitenkaan luovuttaja) oli jo sitoutunut tämän sopimuksen mukaisiin olkitoimituksiin. Irtisanominen on toimitettava 6 kuukauden kuluessa lainhuudon tai osuuden siirron saamisesta.  </w:t>
      </w:r>
    </w:p>
    <w:p w14:paraId="0C0A966A" w14:textId="77777777" w:rsidR="00BC04E3" w:rsidRPr="000B1081" w:rsidRDefault="000B1081">
      <w:pPr>
        <w:ind w:left="-5"/>
        <w:rPr>
          <w:lang w:val="fi-FI"/>
        </w:rPr>
      </w:pPr>
      <w:r w:rsidRPr="000B1081">
        <w:rPr>
          <w:lang w:val="fi-FI"/>
        </w:rPr>
        <w:t xml:space="preserve">Mikäli maatila, sen osa tai niihin oikeuttavat enemmistöosuudet vaihtavat omistajaa ja uusi omistaja, yksi heistä tai näiden läheinen ei ole aiemmin sitoutunut vastaavaan sopimukseen Mbio:n kanssa, uudella omistajalla on oikeus irtisanoa tämä sopimus luovutetun alan osalta päättymään 1 vuoden kuluttua luovutuksesta. Irtisanominen on toimitettava 6 kuukauden kuluessa siirrosta.  </w:t>
      </w:r>
    </w:p>
    <w:p w14:paraId="0D390E11" w14:textId="77777777" w:rsidR="00BC04E3" w:rsidRPr="000B1081" w:rsidRDefault="000B1081">
      <w:pPr>
        <w:ind w:left="-5"/>
        <w:rPr>
          <w:lang w:val="fi-FI"/>
        </w:rPr>
      </w:pPr>
      <w:r w:rsidRPr="000B1081">
        <w:rPr>
          <w:lang w:val="fi-FI"/>
        </w:rPr>
        <w:t xml:space="preserve">Mikäli Käytettävissä Oleva Olki korjataan vuokra-alueelta, Viljelijällä on oikeus irtisanoa tämä sopimus päättymään maanvuokrasopimuksen päättyessä, siltä osin kuin maanvuokrasopimusta ei jatketa. Viljelijän on tämän sopimuksen allekirjoittamisen yhteydessä ilmoitettava, kuinka paljon Käytettävissä Olevasta Oljesta aiotaan korjata vuokra-alueilta ja milloin tähän liittyvät maanvuokrasopimukset päättyvät. Viljelijän tulee irtisanoa tämä sopimus vuokra-alueitten osalta mahdollisimman pian siltä osin kuin tietoon tulee, ettei maanvuokrasopimuksia ei jatketa.  </w:t>
      </w:r>
    </w:p>
    <w:p w14:paraId="60DD666F" w14:textId="77777777" w:rsidR="00BC04E3" w:rsidRPr="000B1081" w:rsidRDefault="000B1081">
      <w:pPr>
        <w:ind w:left="-5"/>
        <w:rPr>
          <w:lang w:val="fi-FI"/>
        </w:rPr>
      </w:pPr>
      <w:r w:rsidRPr="000B1081">
        <w:rPr>
          <w:lang w:val="fi-FI"/>
        </w:rPr>
        <w:t xml:space="preserve">Mikäli Viljelijä lopettaa kokonaan lopullisesti viljelyn, hänellä on oikeus irtisanoa tämä sopimus päättymään toiminnan loppuun. Irtisanomisilmoitus on toimitettava viipymättä lopettamispäätöksen tekemisestä. </w:t>
      </w:r>
    </w:p>
    <w:p w14:paraId="28AF9C5F" w14:textId="77777777" w:rsidR="00BC04E3" w:rsidRPr="000B1081" w:rsidRDefault="000B1081">
      <w:pPr>
        <w:spacing w:after="232"/>
        <w:ind w:left="-5"/>
        <w:rPr>
          <w:lang w:val="fi-FI"/>
        </w:rPr>
      </w:pPr>
      <w:r w:rsidRPr="000B1081">
        <w:rPr>
          <w:lang w:val="fi-FI"/>
        </w:rPr>
        <w:lastRenderedPageBreak/>
        <w:t xml:space="preserve">Mbio:llä on kuitenkin halutessaan kaikissa tämän luvun mukaisissa sopimuksen päättymistilanteissa oikeus hyödyntää Käytettävissä Oleva Olki päättymisvuonna, riippumatta sopimuksen päättymisajankohdasta. </w:t>
      </w:r>
    </w:p>
    <w:p w14:paraId="740EBF80" w14:textId="77777777" w:rsidR="00BC04E3" w:rsidRDefault="000B1081">
      <w:pPr>
        <w:pStyle w:val="Otsikko1"/>
        <w:ind w:left="345" w:hanging="360"/>
      </w:pPr>
      <w:proofErr w:type="spellStart"/>
      <w:r>
        <w:t>Vastuukysymykset</w:t>
      </w:r>
      <w:proofErr w:type="spellEnd"/>
      <w:r>
        <w:t xml:space="preserve"> </w:t>
      </w:r>
    </w:p>
    <w:p w14:paraId="74D58D47" w14:textId="77777777" w:rsidR="00BC04E3" w:rsidRDefault="000B1081">
      <w:pPr>
        <w:spacing w:after="232"/>
        <w:ind w:left="-5"/>
      </w:pPr>
      <w:r w:rsidRPr="000B1081">
        <w:rPr>
          <w:lang w:val="fi-FI"/>
        </w:rPr>
        <w:t xml:space="preserve">Osapuolet ovat velvollisia korvaamaan toisilleen tahallaan tai huolimattomuuttaan aiheutuneen vahingon. </w:t>
      </w:r>
      <w:proofErr w:type="spellStart"/>
      <w:r>
        <w:t>Maksuvelvoitteiden</w:t>
      </w:r>
      <w:proofErr w:type="spellEnd"/>
      <w:r>
        <w:t xml:space="preserve"> </w:t>
      </w:r>
      <w:proofErr w:type="spellStart"/>
      <w:r>
        <w:t>laiminlyönteihin</w:t>
      </w:r>
      <w:proofErr w:type="spellEnd"/>
      <w:r>
        <w:t xml:space="preserve"> </w:t>
      </w:r>
      <w:proofErr w:type="spellStart"/>
      <w:r>
        <w:t>sovelletaan</w:t>
      </w:r>
      <w:proofErr w:type="spellEnd"/>
      <w:r>
        <w:t xml:space="preserve"> </w:t>
      </w:r>
      <w:proofErr w:type="spellStart"/>
      <w:r>
        <w:t>korkolain</w:t>
      </w:r>
      <w:proofErr w:type="spellEnd"/>
      <w:r>
        <w:t xml:space="preserve"> </w:t>
      </w:r>
      <w:proofErr w:type="spellStart"/>
      <w:r>
        <w:t>mukaista</w:t>
      </w:r>
      <w:proofErr w:type="spellEnd"/>
      <w:r>
        <w:t xml:space="preserve"> </w:t>
      </w:r>
      <w:proofErr w:type="spellStart"/>
      <w:r>
        <w:t>maksimiviivästyskorkoa</w:t>
      </w:r>
      <w:proofErr w:type="spellEnd"/>
      <w:r>
        <w:t xml:space="preserve">.  </w:t>
      </w:r>
    </w:p>
    <w:p w14:paraId="3F99DFB1" w14:textId="77777777" w:rsidR="00BC04E3" w:rsidRDefault="000B1081">
      <w:pPr>
        <w:pStyle w:val="Otsikko1"/>
        <w:ind w:left="345" w:hanging="360"/>
      </w:pPr>
      <w:r>
        <w:t xml:space="preserve">Force majeure ELI YLIVOIMAINEN ESTE </w:t>
      </w:r>
    </w:p>
    <w:p w14:paraId="0D276FBB" w14:textId="77777777" w:rsidR="00BC04E3" w:rsidRPr="000B1081" w:rsidRDefault="000B1081">
      <w:pPr>
        <w:ind w:left="-5"/>
        <w:rPr>
          <w:lang w:val="fi-FI"/>
        </w:rPr>
      </w:pPr>
      <w:r w:rsidRPr="000B1081">
        <w:rPr>
          <w:lang w:val="fi-FI"/>
        </w:rPr>
        <w:t xml:space="preserve">Osapuolet eivät ole vastuussa sopimusvirheestä, joka on aiheutunut ylivoimaisen esteen vuoksi. Ylivoimainen este on mm. luonnonkatastrofi, onnettomuus, epidemia, työtaistelutoimi, kauppasaarto, viranomaisten toimenpiteet, kuivuus, tulvat ja ylirunsas sade, jonka haitallisuus on puolueettomasti todettavissa. Ylivoimaisen esteen sattuessa osapuolilla on oikeus kieltäytyä sopimuksen täytäntöönpanosta siltä osin, kuin kieltäytyminen on tarpeellista mittasuhteiltaan kohtuuttomien vahinkojen tai ponnistelujen välttämiseksi. </w:t>
      </w:r>
    </w:p>
    <w:p w14:paraId="3CF61806" w14:textId="77777777" w:rsidR="00BC04E3" w:rsidRPr="000B1081" w:rsidRDefault="000B1081">
      <w:pPr>
        <w:spacing w:after="231"/>
        <w:ind w:left="-5"/>
        <w:rPr>
          <w:lang w:val="fi-FI"/>
        </w:rPr>
      </w:pPr>
      <w:r w:rsidRPr="000B1081">
        <w:rPr>
          <w:lang w:val="fi-FI"/>
        </w:rPr>
        <w:t xml:space="preserve">Ylivoimaisen esteen pakottama osapuoli on velvollinen ilmoittamaan sopimuspuolelle esteen ilmenemisestä välittömästi. Osapuolilla on velvollisuus neuvotella tilanteen ratkaisemiksi ja vaihtoehtoisten toimintamallien löytämiseksi ja vahinkojen minimoimiseksi.  </w:t>
      </w:r>
    </w:p>
    <w:p w14:paraId="480475C5" w14:textId="77777777" w:rsidR="00BC04E3" w:rsidRDefault="000B1081">
      <w:pPr>
        <w:pStyle w:val="Otsikko1"/>
        <w:ind w:left="345" w:hanging="360"/>
      </w:pPr>
      <w:r>
        <w:t xml:space="preserve">Muut </w:t>
      </w:r>
      <w:proofErr w:type="spellStart"/>
      <w:r>
        <w:t>ehdot</w:t>
      </w:r>
      <w:proofErr w:type="spellEnd"/>
      <w:r>
        <w:t xml:space="preserve"> </w:t>
      </w:r>
    </w:p>
    <w:p w14:paraId="6E26ED5E" w14:textId="77777777" w:rsidR="00BC04E3" w:rsidRPr="000B1081" w:rsidRDefault="000B1081">
      <w:pPr>
        <w:ind w:left="-5"/>
        <w:rPr>
          <w:lang w:val="fi-FI"/>
        </w:rPr>
      </w:pPr>
      <w:r w:rsidRPr="000B1081">
        <w:rPr>
          <w:lang w:val="fi-FI"/>
        </w:rPr>
        <w:t xml:space="preserve">Mbio voi muokata Projektia haluamallaan tavalla, edellyttäen, ettei sillä ole vaikutusta Viljelijän tämän sopimuksen mukaisiin oikeuksiin tai velvollisuuksiin. </w:t>
      </w:r>
    </w:p>
    <w:p w14:paraId="666D1114" w14:textId="77777777" w:rsidR="00BC04E3" w:rsidRPr="000B1081" w:rsidRDefault="000B1081">
      <w:pPr>
        <w:ind w:left="-5"/>
        <w:rPr>
          <w:lang w:val="fi-FI"/>
        </w:rPr>
      </w:pPr>
      <w:r w:rsidRPr="000B1081">
        <w:rPr>
          <w:lang w:val="fi-FI"/>
        </w:rPr>
        <w:t xml:space="preserve">Mikäli maatalouden tukisäädökset muuttuvat tämän sopimuksen voimassa ollessa siten, että Viljelijältä jää tämän sopimuksen vuoksi nettomääräisesti maataloustukea saamatta, Osapuolet sitoutuvat neuvottelemaan löytääkseen korvausmallin, jolla nettomääräiset menetykset korvataan joko Mbio:n, julkisen vallan tai muun tahon toimesta. Ratkaisu, jonka Mbio mahdollisesti neuvottelee Viljelijää edustavan alueellisen tai valtakunnallisen viljelijäjärjestön tai julkisen vallan kanssa, sitoo Viljelijää. Mahdolliset tämän sopimuksen solmimisen jälkeen tehdyt maataloustukien korotukset (pl. inflaatio- ja vastaavat tarkistukset) otetaan huomioon vähentävinä tekijöinä korvausta laskettaessa. </w:t>
      </w:r>
    </w:p>
    <w:p w14:paraId="013515B2" w14:textId="77777777" w:rsidR="00BC04E3" w:rsidRPr="000B1081" w:rsidRDefault="000B1081">
      <w:pPr>
        <w:ind w:left="-5"/>
        <w:rPr>
          <w:lang w:val="fi-FI"/>
        </w:rPr>
      </w:pPr>
      <w:r w:rsidRPr="000B1081">
        <w:rPr>
          <w:lang w:val="fi-FI"/>
        </w:rPr>
        <w:t xml:space="preserve">Mikäli osapuolet eivät löydä asiassa ratkaisua kolmen kuukauden kuluessa neuvottelujen alettua kirjallisen neuvottelukutsun perusteella tai edellä mainittujen viljelijäjärjestöjen tai julkisen vallan kanssa sovitussa muussa aikataulussa, osapuolilla on itsenäinen oikeus irtisanoa tämä sopimus päättymään 6 kk:n kuluttua irtisanomisesta, kuitenkin aikaisintaan maataloustuen heikentymistä koskevan normin vaikutusten tullessa voimaan.  </w:t>
      </w:r>
    </w:p>
    <w:p w14:paraId="6C8DF094" w14:textId="77777777" w:rsidR="00BC04E3" w:rsidRPr="000B1081" w:rsidRDefault="000B1081">
      <w:pPr>
        <w:ind w:left="-5"/>
        <w:rPr>
          <w:lang w:val="fi-FI"/>
        </w:rPr>
      </w:pPr>
      <w:r w:rsidRPr="000B1081">
        <w:rPr>
          <w:lang w:val="fi-FI"/>
        </w:rPr>
        <w:t xml:space="preserve">Ilmoitukset osapuolten välillä voidaan toimittaa sopimuksessa mainittuihin osoitteisiin, myös sähköpostitse. Tämän sopimuksen muutokset voidaan toteuttaa kuitenkin ainoastaan kirjallisesti allekirjoittaen tai elektronisesti tunnistautumalla.   </w:t>
      </w:r>
    </w:p>
    <w:p w14:paraId="1C535056" w14:textId="77777777" w:rsidR="00BC04E3" w:rsidRPr="000B1081" w:rsidRDefault="000B1081">
      <w:pPr>
        <w:ind w:left="-5"/>
        <w:rPr>
          <w:lang w:val="fi-FI"/>
        </w:rPr>
      </w:pPr>
      <w:r w:rsidRPr="000B1081">
        <w:rPr>
          <w:lang w:val="fi-FI"/>
        </w:rPr>
        <w:t xml:space="preserve">Osapuolet eivät saa mitään oikeuksia toistensa aineettomiin hyödykkeisiin, kuten keksintöihin, toiminimiin, merkkeihin tai malleihin. </w:t>
      </w:r>
    </w:p>
    <w:p w14:paraId="433DA7EB" w14:textId="77777777" w:rsidR="00BC04E3" w:rsidRPr="000B1081" w:rsidRDefault="000B1081">
      <w:pPr>
        <w:ind w:left="-5"/>
        <w:rPr>
          <w:lang w:val="fi-FI"/>
        </w:rPr>
      </w:pPr>
      <w:r w:rsidRPr="000B1081">
        <w:rPr>
          <w:lang w:val="fi-FI"/>
        </w:rPr>
        <w:t xml:space="preserve">Mikäli jokin sopimuksen kohta muuttuu pätemättömäksi, sopimus säilyy kuitenkin voimassa ja velvoittavana muilta osin. Osapuolet sitoutuvat neuvottelemaan vilpittömässä mielessä pätemättömyyden korjaamiseksi. </w:t>
      </w:r>
    </w:p>
    <w:p w14:paraId="2F5FB073" w14:textId="77777777" w:rsidR="00BC04E3" w:rsidRPr="000B1081" w:rsidRDefault="000B1081">
      <w:pPr>
        <w:ind w:left="-5"/>
        <w:rPr>
          <w:lang w:val="fi-FI"/>
        </w:rPr>
      </w:pPr>
      <w:r w:rsidRPr="000B1081">
        <w:rPr>
          <w:lang w:val="fi-FI"/>
        </w:rPr>
        <w:t xml:space="preserve">Mikäli osapuoli ei viipymättä käytä jotain sopimuksen mukaista oikeuttansa, tätä ei katsota oikeudesta luopumiseksi. Käyttämättä jätetty oikeus voidaan toteuttaa milloin tahansa tämän sopimuksen voimassa ollessa. Sopimuksen päättyminen ei poista osapuolten velvoitteita, jotka ovat pätevästi syntyneet sopimuksen voimassa ollessa. </w:t>
      </w:r>
    </w:p>
    <w:p w14:paraId="0500E999" w14:textId="77777777" w:rsidR="00BC04E3" w:rsidRPr="000B1081" w:rsidRDefault="000B1081">
      <w:pPr>
        <w:ind w:left="-5"/>
        <w:rPr>
          <w:lang w:val="fi-FI"/>
        </w:rPr>
      </w:pPr>
      <w:r w:rsidRPr="000B1081">
        <w:rPr>
          <w:lang w:val="fi-FI"/>
        </w:rPr>
        <w:t xml:space="preserve">Mbio säilyttää huolellisesti Viljelijän henkilö- ym. tietoja henkilörekisterilain mukaisesti. Mbio saa käyttää tietoja omassa ja yhteistyökumppaniensa markkinaviestinnässä edistääkseen tämän sopimuksen täytäntöönpanoa, raakaainehankintaansa sekä omien ja muiden maatalous- ja energia-alan tuotteiden myyntiä. Erityisesti todetaan, että tämä Mbio:n oikeus koskee oljen korjaus- ja käsittelykalustosta viestimistä sekä sivutuotteena syntyvän orgaanisen massan käyttöä lannoitteena ja biomassan (myös puulajikkeet) tuotantoa ja korjuuta koskevaa informointia ja markkinointia.  </w:t>
      </w:r>
    </w:p>
    <w:p w14:paraId="0F0E4071" w14:textId="77777777" w:rsidR="00BC04E3" w:rsidRPr="000B1081" w:rsidRDefault="000B1081">
      <w:pPr>
        <w:spacing w:after="144" w:line="259" w:lineRule="auto"/>
        <w:ind w:left="0" w:firstLine="0"/>
        <w:rPr>
          <w:lang w:val="fi-FI"/>
        </w:rPr>
      </w:pPr>
      <w:r w:rsidRPr="000B1081">
        <w:rPr>
          <w:lang w:val="fi-FI"/>
        </w:rPr>
        <w:t xml:space="preserve"> </w:t>
      </w:r>
    </w:p>
    <w:p w14:paraId="30CAE8D2" w14:textId="77777777" w:rsidR="00BC04E3" w:rsidRDefault="000B1081">
      <w:pPr>
        <w:spacing w:after="0" w:line="259" w:lineRule="auto"/>
        <w:ind w:left="14" w:firstLine="0"/>
        <w:jc w:val="center"/>
      </w:pPr>
      <w:r>
        <w:rPr>
          <w:color w:val="00B050"/>
        </w:rPr>
        <w:t xml:space="preserve">Mbio.fi </w:t>
      </w:r>
      <w:proofErr w:type="spellStart"/>
      <w:r>
        <w:rPr>
          <w:color w:val="00B050"/>
        </w:rPr>
        <w:t>kiittää</w:t>
      </w:r>
      <w:proofErr w:type="spellEnd"/>
      <w:r>
        <w:rPr>
          <w:color w:val="00B050"/>
        </w:rPr>
        <w:t xml:space="preserve"> </w:t>
      </w:r>
    </w:p>
    <w:sectPr w:rsidR="00BC04E3">
      <w:pgSz w:w="12240" w:h="15840"/>
      <w:pgMar w:top="1445" w:right="1452" w:bottom="183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577AB"/>
    <w:multiLevelType w:val="hybridMultilevel"/>
    <w:tmpl w:val="5C4A1F0E"/>
    <w:lvl w:ilvl="0" w:tplc="B13E09E2">
      <w:start w:val="1"/>
      <w:numFmt w:val="decimal"/>
      <w:pStyle w:val="Otsikko1"/>
      <w:lvlText w:val="%1."/>
      <w:lvlJc w:val="left"/>
      <w:pPr>
        <w:ind w:left="0"/>
      </w:pPr>
      <w:rPr>
        <w:rFonts w:ascii="Calibri" w:eastAsia="Calibri" w:hAnsi="Calibri" w:cs="Calibri"/>
        <w:b/>
        <w:bCs/>
        <w:i w:val="0"/>
        <w:strike w:val="0"/>
        <w:dstrike w:val="0"/>
        <w:color w:val="00B050"/>
        <w:sz w:val="22"/>
        <w:szCs w:val="22"/>
        <w:u w:val="none" w:color="000000"/>
        <w:bdr w:val="none" w:sz="0" w:space="0" w:color="auto"/>
        <w:shd w:val="clear" w:color="auto" w:fill="auto"/>
        <w:vertAlign w:val="baseline"/>
      </w:rPr>
    </w:lvl>
    <w:lvl w:ilvl="1" w:tplc="5D1C64E8">
      <w:start w:val="1"/>
      <w:numFmt w:val="lowerLetter"/>
      <w:lvlText w:val="%2"/>
      <w:lvlJc w:val="left"/>
      <w:pPr>
        <w:ind w:left="1080"/>
      </w:pPr>
      <w:rPr>
        <w:rFonts w:ascii="Calibri" w:eastAsia="Calibri" w:hAnsi="Calibri" w:cs="Calibri"/>
        <w:b/>
        <w:bCs/>
        <w:i w:val="0"/>
        <w:strike w:val="0"/>
        <w:dstrike w:val="0"/>
        <w:color w:val="00B050"/>
        <w:sz w:val="22"/>
        <w:szCs w:val="22"/>
        <w:u w:val="none" w:color="000000"/>
        <w:bdr w:val="none" w:sz="0" w:space="0" w:color="auto"/>
        <w:shd w:val="clear" w:color="auto" w:fill="auto"/>
        <w:vertAlign w:val="baseline"/>
      </w:rPr>
    </w:lvl>
    <w:lvl w:ilvl="2" w:tplc="8DF42C38">
      <w:start w:val="1"/>
      <w:numFmt w:val="lowerRoman"/>
      <w:lvlText w:val="%3"/>
      <w:lvlJc w:val="left"/>
      <w:pPr>
        <w:ind w:left="1800"/>
      </w:pPr>
      <w:rPr>
        <w:rFonts w:ascii="Calibri" w:eastAsia="Calibri" w:hAnsi="Calibri" w:cs="Calibri"/>
        <w:b/>
        <w:bCs/>
        <w:i w:val="0"/>
        <w:strike w:val="0"/>
        <w:dstrike w:val="0"/>
        <w:color w:val="00B050"/>
        <w:sz w:val="22"/>
        <w:szCs w:val="22"/>
        <w:u w:val="none" w:color="000000"/>
        <w:bdr w:val="none" w:sz="0" w:space="0" w:color="auto"/>
        <w:shd w:val="clear" w:color="auto" w:fill="auto"/>
        <w:vertAlign w:val="baseline"/>
      </w:rPr>
    </w:lvl>
    <w:lvl w:ilvl="3" w:tplc="AE7C5F90">
      <w:start w:val="1"/>
      <w:numFmt w:val="decimal"/>
      <w:lvlText w:val="%4"/>
      <w:lvlJc w:val="left"/>
      <w:pPr>
        <w:ind w:left="2520"/>
      </w:pPr>
      <w:rPr>
        <w:rFonts w:ascii="Calibri" w:eastAsia="Calibri" w:hAnsi="Calibri" w:cs="Calibri"/>
        <w:b/>
        <w:bCs/>
        <w:i w:val="0"/>
        <w:strike w:val="0"/>
        <w:dstrike w:val="0"/>
        <w:color w:val="00B050"/>
        <w:sz w:val="22"/>
        <w:szCs w:val="22"/>
        <w:u w:val="none" w:color="000000"/>
        <w:bdr w:val="none" w:sz="0" w:space="0" w:color="auto"/>
        <w:shd w:val="clear" w:color="auto" w:fill="auto"/>
        <w:vertAlign w:val="baseline"/>
      </w:rPr>
    </w:lvl>
    <w:lvl w:ilvl="4" w:tplc="71F42B00">
      <w:start w:val="1"/>
      <w:numFmt w:val="lowerLetter"/>
      <w:lvlText w:val="%5"/>
      <w:lvlJc w:val="left"/>
      <w:pPr>
        <w:ind w:left="3240"/>
      </w:pPr>
      <w:rPr>
        <w:rFonts w:ascii="Calibri" w:eastAsia="Calibri" w:hAnsi="Calibri" w:cs="Calibri"/>
        <w:b/>
        <w:bCs/>
        <w:i w:val="0"/>
        <w:strike w:val="0"/>
        <w:dstrike w:val="0"/>
        <w:color w:val="00B050"/>
        <w:sz w:val="22"/>
        <w:szCs w:val="22"/>
        <w:u w:val="none" w:color="000000"/>
        <w:bdr w:val="none" w:sz="0" w:space="0" w:color="auto"/>
        <w:shd w:val="clear" w:color="auto" w:fill="auto"/>
        <w:vertAlign w:val="baseline"/>
      </w:rPr>
    </w:lvl>
    <w:lvl w:ilvl="5" w:tplc="1214DA2C">
      <w:start w:val="1"/>
      <w:numFmt w:val="lowerRoman"/>
      <w:lvlText w:val="%6"/>
      <w:lvlJc w:val="left"/>
      <w:pPr>
        <w:ind w:left="3960"/>
      </w:pPr>
      <w:rPr>
        <w:rFonts w:ascii="Calibri" w:eastAsia="Calibri" w:hAnsi="Calibri" w:cs="Calibri"/>
        <w:b/>
        <w:bCs/>
        <w:i w:val="0"/>
        <w:strike w:val="0"/>
        <w:dstrike w:val="0"/>
        <w:color w:val="00B050"/>
        <w:sz w:val="22"/>
        <w:szCs w:val="22"/>
        <w:u w:val="none" w:color="000000"/>
        <w:bdr w:val="none" w:sz="0" w:space="0" w:color="auto"/>
        <w:shd w:val="clear" w:color="auto" w:fill="auto"/>
        <w:vertAlign w:val="baseline"/>
      </w:rPr>
    </w:lvl>
    <w:lvl w:ilvl="6" w:tplc="4C245E74">
      <w:start w:val="1"/>
      <w:numFmt w:val="decimal"/>
      <w:lvlText w:val="%7"/>
      <w:lvlJc w:val="left"/>
      <w:pPr>
        <w:ind w:left="4680"/>
      </w:pPr>
      <w:rPr>
        <w:rFonts w:ascii="Calibri" w:eastAsia="Calibri" w:hAnsi="Calibri" w:cs="Calibri"/>
        <w:b/>
        <w:bCs/>
        <w:i w:val="0"/>
        <w:strike w:val="0"/>
        <w:dstrike w:val="0"/>
        <w:color w:val="00B050"/>
        <w:sz w:val="22"/>
        <w:szCs w:val="22"/>
        <w:u w:val="none" w:color="000000"/>
        <w:bdr w:val="none" w:sz="0" w:space="0" w:color="auto"/>
        <w:shd w:val="clear" w:color="auto" w:fill="auto"/>
        <w:vertAlign w:val="baseline"/>
      </w:rPr>
    </w:lvl>
    <w:lvl w:ilvl="7" w:tplc="213EBB8E">
      <w:start w:val="1"/>
      <w:numFmt w:val="lowerLetter"/>
      <w:lvlText w:val="%8"/>
      <w:lvlJc w:val="left"/>
      <w:pPr>
        <w:ind w:left="5400"/>
      </w:pPr>
      <w:rPr>
        <w:rFonts w:ascii="Calibri" w:eastAsia="Calibri" w:hAnsi="Calibri" w:cs="Calibri"/>
        <w:b/>
        <w:bCs/>
        <w:i w:val="0"/>
        <w:strike w:val="0"/>
        <w:dstrike w:val="0"/>
        <w:color w:val="00B050"/>
        <w:sz w:val="22"/>
        <w:szCs w:val="22"/>
        <w:u w:val="none" w:color="000000"/>
        <w:bdr w:val="none" w:sz="0" w:space="0" w:color="auto"/>
        <w:shd w:val="clear" w:color="auto" w:fill="auto"/>
        <w:vertAlign w:val="baseline"/>
      </w:rPr>
    </w:lvl>
    <w:lvl w:ilvl="8" w:tplc="BBDA4C5A">
      <w:start w:val="1"/>
      <w:numFmt w:val="lowerRoman"/>
      <w:lvlText w:val="%9"/>
      <w:lvlJc w:val="left"/>
      <w:pPr>
        <w:ind w:left="6120"/>
      </w:pPr>
      <w:rPr>
        <w:rFonts w:ascii="Calibri" w:eastAsia="Calibri" w:hAnsi="Calibri" w:cs="Calibri"/>
        <w:b/>
        <w:bCs/>
        <w:i w:val="0"/>
        <w:strike w:val="0"/>
        <w:dstrike w:val="0"/>
        <w:color w:val="00B05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4E3"/>
    <w:rsid w:val="00086A4C"/>
    <w:rsid w:val="000B1081"/>
    <w:rsid w:val="001F38C5"/>
    <w:rsid w:val="00434CDD"/>
    <w:rsid w:val="00865317"/>
    <w:rsid w:val="009C1219"/>
    <w:rsid w:val="009F2B89"/>
    <w:rsid w:val="00BC04E3"/>
    <w:rsid w:val="00DF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D2B0"/>
  <w15:docId w15:val="{F49BC7F6-C8DF-4E45-AA7C-80FF8D59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57" w:line="243" w:lineRule="auto"/>
      <w:ind w:left="10" w:hanging="10"/>
    </w:pPr>
    <w:rPr>
      <w:rFonts w:ascii="Arial" w:eastAsia="Arial" w:hAnsi="Arial" w:cs="Arial"/>
      <w:color w:val="000000"/>
      <w:sz w:val="18"/>
    </w:rPr>
  </w:style>
  <w:style w:type="paragraph" w:styleId="Otsikko1">
    <w:name w:val="heading 1"/>
    <w:next w:val="Normaali"/>
    <w:link w:val="Otsikko1Char"/>
    <w:uiPriority w:val="9"/>
    <w:qFormat/>
    <w:pPr>
      <w:keepNext/>
      <w:keepLines/>
      <w:numPr>
        <w:numId w:val="1"/>
      </w:numPr>
      <w:spacing w:after="57"/>
      <w:ind w:left="10" w:hanging="10"/>
      <w:outlineLvl w:val="0"/>
    </w:pPr>
    <w:rPr>
      <w:rFonts w:ascii="Calibri" w:eastAsia="Calibri" w:hAnsi="Calibri" w:cs="Calibri"/>
      <w:b/>
      <w:color w:val="00B05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Calibri" w:eastAsia="Calibri" w:hAnsi="Calibri" w:cs="Calibri"/>
      <w:b/>
      <w:color w:val="00B05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1277</Words>
  <Characters>7282</Characters>
  <Application>Microsoft Office Word</Application>
  <DocSecurity>0</DocSecurity>
  <Lines>60</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Harjunpää</dc:creator>
  <cp:keywords/>
  <cp:lastModifiedBy>Janne Harjunpää</cp:lastModifiedBy>
  <cp:revision>2</cp:revision>
  <cp:lastPrinted>2021-10-12T10:42:00Z</cp:lastPrinted>
  <dcterms:created xsi:type="dcterms:W3CDTF">2022-03-17T09:20:00Z</dcterms:created>
  <dcterms:modified xsi:type="dcterms:W3CDTF">2022-03-17T09:20:00Z</dcterms:modified>
</cp:coreProperties>
</file>